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4ED88C63">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4748951A" w14:textId="77777777" w:rsidR="00CC6B44" w:rsidRDefault="00CC6B44" w:rsidP="00CC6B44">
      <w:pPr>
        <w:rPr>
          <w:rFonts w:ascii="Corbel" w:hAnsi="Corbel" w:cs="Arial"/>
          <w:bCs/>
          <w:sz w:val="22"/>
          <w:szCs w:val="22"/>
        </w:rPr>
      </w:pPr>
    </w:p>
    <w:p w14:paraId="34955FAC" w14:textId="2F4143EC" w:rsidR="00874EED" w:rsidRPr="00874EED" w:rsidRDefault="00874EED" w:rsidP="00874EED">
      <w:pPr>
        <w:jc w:val="center"/>
        <w:rPr>
          <w:rFonts w:ascii="Corbel" w:hAnsi="Corbel" w:cs="Arial"/>
          <w:b/>
          <w:sz w:val="22"/>
          <w:szCs w:val="22"/>
        </w:rPr>
      </w:pPr>
      <w:r w:rsidRPr="00874EED">
        <w:rPr>
          <w:rFonts w:ascii="Corbel" w:hAnsi="Corbel" w:cs="Arial"/>
          <w:b/>
          <w:sz w:val="22"/>
          <w:szCs w:val="22"/>
        </w:rPr>
        <w:t>FOURNITURE D’ELECTRODES ET CABLES POUR EEG, EMG, ECG, ET CONSOMMABLES DIVERS POUR EXPLORATIONS NEUROPHYSIOLOGIQUES ET TROUBLES DU SOMMEIL POUR LE GHT DE L’EST HERAULT ET DU SUD AVEYRON</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26487">
        <w:rPr>
          <w:rFonts w:ascii="Corbel" w:hAnsi="Corbel"/>
          <w:sz w:val="22"/>
          <w:szCs w:val="22"/>
        </w:rPr>
      </w:r>
      <w:r w:rsidR="00026487">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26487">
        <w:rPr>
          <w:rFonts w:ascii="Corbel" w:hAnsi="Corbel"/>
          <w:sz w:val="22"/>
          <w:szCs w:val="22"/>
        </w:rPr>
      </w:r>
      <w:r w:rsidR="00026487">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026487">
              <w:rPr>
                <w:rFonts w:ascii="Marianne" w:eastAsia="MS Gothic" w:hAnsi="Marianne" w:cs="Arial"/>
              </w:rPr>
            </w:r>
            <w:r w:rsidR="00026487">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026487">
              <w:rPr>
                <w:rFonts w:ascii="Marianne" w:eastAsia="MS Gothic" w:hAnsi="Marianne" w:cs="Arial"/>
              </w:rPr>
            </w:r>
            <w:r w:rsidR="00026487">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29F2CEB9"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026487">
              <w:rPr>
                <w:rFonts w:ascii="Marianne" w:eastAsia="MS Gothic" w:hAnsi="Marianne" w:cs="Arial"/>
              </w:rPr>
            </w:r>
            <w:r w:rsidR="00026487">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Etablissement et service d’aide pa</w:t>
            </w:r>
            <w:r w:rsidR="00322E01">
              <w:rPr>
                <w:rFonts w:ascii="Marianne" w:hAnsi="Marianne" w:cs="Arial"/>
              </w:rPr>
              <w:t>r</w:t>
            </w:r>
            <w:r>
              <w:rPr>
                <w:rFonts w:ascii="Marianne" w:hAnsi="Marianne" w:cs="Arial"/>
              </w:rPr>
              <w:t xml:space="preserve">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026487">
              <w:rPr>
                <w:rFonts w:ascii="Marianne" w:hAnsi="Marianne" w:cs="Arial"/>
              </w:rPr>
            </w:r>
            <w:r w:rsidR="00026487">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026487">
              <w:rPr>
                <w:rFonts w:ascii="Marianne" w:eastAsia="MS Gothic" w:hAnsi="Marianne" w:cs="Arial"/>
              </w:rPr>
            </w:r>
            <w:r w:rsidR="00026487">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26487">
        <w:rPr>
          <w:rFonts w:ascii="Corbel" w:hAnsi="Corbel"/>
          <w:sz w:val="22"/>
          <w:szCs w:val="22"/>
        </w:rPr>
      </w:r>
      <w:r w:rsidR="00026487">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Default="00CC6B44" w:rsidP="00CC6B44">
      <w:pPr>
        <w:tabs>
          <w:tab w:val="left" w:pos="-142"/>
          <w:tab w:val="left" w:pos="4111"/>
        </w:tabs>
        <w:rPr>
          <w:rFonts w:ascii="Corbel" w:hAnsi="Corbel" w:cs="Arial"/>
          <w:b/>
          <w:bCs/>
          <w:sz w:val="22"/>
          <w:szCs w:val="22"/>
        </w:rPr>
      </w:pPr>
    </w:p>
    <w:p w14:paraId="70322594" w14:textId="77777777" w:rsidR="00026487" w:rsidRPr="007077BE" w:rsidRDefault="00026487"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lastRenderedPageBreak/>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026487">
        <w:rPr>
          <w:rFonts w:ascii="Corbel" w:hAnsi="Corbel"/>
          <w:sz w:val="22"/>
          <w:szCs w:val="22"/>
        </w:rPr>
      </w:r>
      <w:r w:rsidR="00026487">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0F2EDAF1" w14:textId="67748AAC" w:rsidR="003C1311" w:rsidRPr="00026487" w:rsidRDefault="00CC6B44" w:rsidP="00E07EDF">
          <w:pPr>
            <w:shd w:val="clear" w:color="auto" w:fill="66CCFF"/>
            <w:snapToGrid w:val="0"/>
            <w:ind w:right="360"/>
            <w:rPr>
              <w:rFonts w:ascii="Arial" w:hAnsi="Arial" w:cs="Arial"/>
              <w:b/>
              <w:bCs/>
            </w:rPr>
          </w:pPr>
          <w:r>
            <w:rPr>
              <w:rFonts w:ascii="Arial" w:hAnsi="Arial" w:cs="Arial"/>
              <w:b/>
              <w:bCs/>
            </w:rPr>
            <w:t xml:space="preserve"> Déclaration du candidat</w:t>
          </w:r>
        </w:p>
      </w:tc>
      <w:tc>
        <w:tcPr>
          <w:tcW w:w="4680" w:type="dxa"/>
          <w:shd w:val="clear" w:color="auto" w:fill="66CCFF"/>
        </w:tcPr>
        <w:p w14:paraId="1391FFBC" w14:textId="55D1E7BA" w:rsidR="00CC6B44" w:rsidRPr="00874EED" w:rsidRDefault="00874EED">
          <w:pPr>
            <w:shd w:val="clear" w:color="auto" w:fill="66CCFF"/>
            <w:snapToGrid w:val="0"/>
            <w:jc w:val="center"/>
            <w:rPr>
              <w:rFonts w:ascii="Arial" w:hAnsi="Arial" w:cs="Arial"/>
              <w:b/>
              <w:bCs/>
            </w:rPr>
          </w:pPr>
          <w:r w:rsidRPr="00874EED">
            <w:rPr>
              <w:rFonts w:ascii="Arial" w:hAnsi="Arial" w:cs="Arial"/>
              <w:b/>
            </w:rPr>
            <w:t>Affaire n° 26A0171</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026487"/>
    <w:rsid w:val="0019532F"/>
    <w:rsid w:val="002A527A"/>
    <w:rsid w:val="00322E01"/>
    <w:rsid w:val="00327CB3"/>
    <w:rsid w:val="00335674"/>
    <w:rsid w:val="0037407E"/>
    <w:rsid w:val="003819B2"/>
    <w:rsid w:val="003B5C66"/>
    <w:rsid w:val="003C1311"/>
    <w:rsid w:val="0041712D"/>
    <w:rsid w:val="004C3DA6"/>
    <w:rsid w:val="005E2182"/>
    <w:rsid w:val="00655096"/>
    <w:rsid w:val="007077BE"/>
    <w:rsid w:val="00716B7F"/>
    <w:rsid w:val="00734C72"/>
    <w:rsid w:val="007678A9"/>
    <w:rsid w:val="00771FF7"/>
    <w:rsid w:val="00844022"/>
    <w:rsid w:val="00874EED"/>
    <w:rsid w:val="009C3171"/>
    <w:rsid w:val="00A232F9"/>
    <w:rsid w:val="00BA3787"/>
    <w:rsid w:val="00BC1981"/>
    <w:rsid w:val="00C84283"/>
    <w:rsid w:val="00C84E84"/>
    <w:rsid w:val="00CC4933"/>
    <w:rsid w:val="00CC6B44"/>
    <w:rsid w:val="00D0128D"/>
    <w:rsid w:val="00D352C0"/>
    <w:rsid w:val="00D64B18"/>
    <w:rsid w:val="00DD096D"/>
    <w:rsid w:val="00E07D0E"/>
    <w:rsid w:val="00E07EDF"/>
    <w:rsid w:val="00EB63D4"/>
    <w:rsid w:val="00F0218F"/>
    <w:rsid w:val="00F67F17"/>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27021-4FE5-433C-8D2C-FE8EBAC25A04}">
  <ds:schemaRefs>
    <ds:schemaRef ds:uri="http://schemas.microsoft.com/sharepoint/v3/contenttype/forms"/>
  </ds:schemaRefs>
</ds:datastoreItem>
</file>

<file path=customXml/itemProps2.xml><?xml version="1.0" encoding="utf-8"?>
<ds:datastoreItem xmlns:ds="http://schemas.openxmlformats.org/officeDocument/2006/customXml" ds:itemID="{3235EB30-45E9-4248-BA93-E9CB1921CB1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2D930DBD-EE1B-44A9-A310-E3DE123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2620</Words>
  <Characters>14413</Characters>
  <Application>Microsoft Office Word</Application>
  <DocSecurity>0</DocSecurity>
  <Lines>120</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PELOURSON EMILIE</cp:lastModifiedBy>
  <cp:revision>25</cp:revision>
  <dcterms:created xsi:type="dcterms:W3CDTF">2019-04-08T13:44:00Z</dcterms:created>
  <dcterms:modified xsi:type="dcterms:W3CDTF">2026-07-10T15:31:00Z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